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tblLook w:val="04A0" w:firstRow="1" w:lastRow="0" w:firstColumn="1" w:lastColumn="0" w:noHBand="0" w:noVBand="1"/>
      </w:tblPr>
      <w:tblGrid>
        <w:gridCol w:w="3652"/>
        <w:gridCol w:w="5670"/>
      </w:tblGrid>
      <w:tr w:rsidR="005030C8" w:rsidRPr="00260177" w14:paraId="28500B34" w14:textId="77777777" w:rsidTr="008902E6">
        <w:tc>
          <w:tcPr>
            <w:tcW w:w="3652" w:type="dxa"/>
          </w:tcPr>
          <w:p w14:paraId="7889D6B6" w14:textId="77777777" w:rsidR="005030C8" w:rsidRPr="00260177" w:rsidRDefault="005030C8" w:rsidP="005030C8">
            <w:pPr>
              <w:spacing w:before="0"/>
              <w:jc w:val="center"/>
              <w:rPr>
                <w:sz w:val="24"/>
                <w:szCs w:val="24"/>
              </w:rPr>
            </w:pPr>
            <w:r w:rsidRPr="00260177">
              <w:rPr>
                <w:sz w:val="24"/>
                <w:szCs w:val="24"/>
              </w:rPr>
              <w:t>ỦY BAN NHÂN DÂN QUẬN …</w:t>
            </w:r>
          </w:p>
          <w:p w14:paraId="5AFEEBB3" w14:textId="77777777" w:rsidR="005030C8" w:rsidRPr="00260177" w:rsidRDefault="005030C8" w:rsidP="005030C8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260177">
              <w:rPr>
                <w:b/>
                <w:sz w:val="24"/>
                <w:szCs w:val="24"/>
              </w:rPr>
              <w:t>TRƯỜNG TIỂU HỌC …</w:t>
            </w:r>
          </w:p>
          <w:p w14:paraId="5931F962" w14:textId="42E7FA48" w:rsidR="005030C8" w:rsidRPr="00260177" w:rsidRDefault="005030C8" w:rsidP="005030C8">
            <w:pPr>
              <w:spacing w:before="240"/>
              <w:jc w:val="center"/>
            </w:pPr>
            <w:r w:rsidRPr="00260177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6E6899" wp14:editId="5F6B910A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12700</wp:posOffset>
                      </wp:positionV>
                      <wp:extent cx="723900" cy="0"/>
                      <wp:effectExtent l="9525" t="12700" r="9525" b="63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3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E0EB9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8.75pt;margin-top:1pt;width:5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"/>
                  </w:pict>
                </mc:Fallback>
              </mc:AlternateContent>
            </w:r>
            <w:r w:rsidRPr="00260177">
              <w:t>Số:       /QĐ-…</w:t>
            </w:r>
          </w:p>
        </w:tc>
        <w:tc>
          <w:tcPr>
            <w:tcW w:w="5670" w:type="dxa"/>
          </w:tcPr>
          <w:p w14:paraId="6D391C8F" w14:textId="77777777" w:rsidR="005030C8" w:rsidRPr="00260177" w:rsidRDefault="005030C8" w:rsidP="005030C8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260177">
              <w:rPr>
                <w:b/>
                <w:sz w:val="24"/>
                <w:szCs w:val="24"/>
              </w:rPr>
              <w:t>CỘNG HÒA XÃ HỘI CHỦ NGHĨA VIỆT NAM</w:t>
            </w:r>
          </w:p>
          <w:p w14:paraId="43099E33" w14:textId="77777777" w:rsidR="005030C8" w:rsidRPr="00260177" w:rsidRDefault="005030C8" w:rsidP="005030C8">
            <w:pPr>
              <w:spacing w:before="0"/>
              <w:jc w:val="center"/>
              <w:rPr>
                <w:b/>
                <w:sz w:val="26"/>
                <w:szCs w:val="26"/>
              </w:rPr>
            </w:pPr>
            <w:r w:rsidRPr="00260177">
              <w:rPr>
                <w:b/>
                <w:sz w:val="26"/>
                <w:szCs w:val="26"/>
              </w:rPr>
              <w:t>Độc lập – Tự do – Hạnh phúc</w:t>
            </w:r>
          </w:p>
          <w:p w14:paraId="18239677" w14:textId="1903D3FB" w:rsidR="005030C8" w:rsidRPr="00260177" w:rsidRDefault="005030C8" w:rsidP="005030C8">
            <w:pPr>
              <w:spacing w:before="240"/>
              <w:jc w:val="center"/>
              <w:rPr>
                <w:i/>
              </w:rPr>
            </w:pPr>
            <w:r w:rsidRPr="00260177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AF562E" wp14:editId="732F159B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36195</wp:posOffset>
                      </wp:positionV>
                      <wp:extent cx="2141220" cy="0"/>
                      <wp:effectExtent l="6985" t="7620" r="13970" b="1143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12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4E93DC" id="Straight Arrow Connector 1" o:spid="_x0000_s1026" type="#_x0000_t32" style="position:absolute;margin-left:51.55pt;margin-top:2.85pt;width:168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" strokeweight=".25pt"/>
                  </w:pict>
                </mc:Fallback>
              </mc:AlternateContent>
            </w:r>
            <w:r w:rsidRPr="00260177">
              <w:rPr>
                <w:i/>
              </w:rPr>
              <w:t>Quận …, ngày …… tháng …… năm ……</w:t>
            </w:r>
          </w:p>
        </w:tc>
      </w:tr>
    </w:tbl>
    <w:p w14:paraId="3C40847A" w14:textId="1227060E" w:rsidR="005F11D0" w:rsidRDefault="005F11D0"/>
    <w:p w14:paraId="7C431478" w14:textId="353A755E" w:rsidR="005F11D0" w:rsidRPr="005F11D0" w:rsidRDefault="005F11D0" w:rsidP="005F11D0">
      <w:pPr>
        <w:shd w:val="clear" w:color="auto" w:fill="FFFFFF"/>
        <w:spacing w:before="0"/>
        <w:jc w:val="center"/>
        <w:rPr>
          <w:rFonts w:eastAsia="Times New Roman"/>
        </w:rPr>
      </w:pPr>
      <w:r w:rsidRPr="005F11D0">
        <w:rPr>
          <w:rFonts w:eastAsia="Times New Roman"/>
          <w:b/>
          <w:bCs/>
          <w:bdr w:val="none" w:sz="0" w:space="0" w:color="auto" w:frame="1"/>
        </w:rPr>
        <w:t>QUYẾT ĐỊNH</w:t>
      </w:r>
      <w:r w:rsidRPr="005F11D0">
        <w:rPr>
          <w:rFonts w:eastAsia="Times New Roman"/>
        </w:rPr>
        <w:br/>
      </w:r>
      <w:r w:rsidRPr="005F11D0">
        <w:rPr>
          <w:rFonts w:eastAsia="Times New Roman"/>
          <w:b/>
          <w:bCs/>
          <w:bdr w:val="none" w:sz="0" w:space="0" w:color="auto" w:frame="1"/>
        </w:rPr>
        <w:t xml:space="preserve">Về việc phân công </w:t>
      </w:r>
      <w:r w:rsidR="005030C8">
        <w:rPr>
          <w:rFonts w:eastAsia="Times New Roman"/>
          <w:b/>
          <w:bCs/>
          <w:bdr w:val="none" w:sz="0" w:space="0" w:color="auto" w:frame="1"/>
        </w:rPr>
        <w:t>viên</w:t>
      </w:r>
      <w:r w:rsidRPr="005F11D0">
        <w:rPr>
          <w:rFonts w:eastAsia="Times New Roman"/>
          <w:b/>
          <w:bCs/>
          <w:bdr w:val="none" w:sz="0" w:space="0" w:color="auto" w:frame="1"/>
        </w:rPr>
        <w:t xml:space="preserve"> chức hướng dẫn tập sự</w:t>
      </w:r>
    </w:p>
    <w:p w14:paraId="050DB2C0" w14:textId="77777777" w:rsidR="005F11D0" w:rsidRDefault="005F11D0" w:rsidP="005F11D0">
      <w:pPr>
        <w:shd w:val="clear" w:color="auto" w:fill="FFFFFF"/>
        <w:spacing w:before="0"/>
        <w:jc w:val="center"/>
        <w:rPr>
          <w:rFonts w:eastAsia="Times New Roman"/>
        </w:rPr>
      </w:pPr>
    </w:p>
    <w:p w14:paraId="347549C3" w14:textId="0E4CD3AE" w:rsidR="005F11D0" w:rsidRPr="005F11D0" w:rsidRDefault="005030C8" w:rsidP="005F11D0">
      <w:pPr>
        <w:shd w:val="clear" w:color="auto" w:fill="FFFFFF"/>
        <w:spacing w:before="0"/>
        <w:jc w:val="center"/>
        <w:rPr>
          <w:rFonts w:eastAsia="Times New Roman"/>
        </w:rPr>
      </w:pPr>
      <w:r w:rsidRPr="008917AA">
        <w:rPr>
          <w:b/>
        </w:rPr>
        <w:t>HIỆU TRƯỞNG TRƯỜNG TIỂU HỌC ……</w:t>
      </w:r>
    </w:p>
    <w:p w14:paraId="129B9595" w14:textId="5BF1EB32" w:rsidR="005F11D0" w:rsidRPr="005F11D0" w:rsidRDefault="005030C8" w:rsidP="005030C8">
      <w:pPr>
        <w:shd w:val="clear" w:color="auto" w:fill="FFFFFF"/>
        <w:ind w:firstLine="567"/>
        <w:jc w:val="both"/>
        <w:rPr>
          <w:rFonts w:eastAsia="Times New Roman"/>
        </w:rPr>
      </w:pPr>
      <w:r w:rsidRPr="008917AA">
        <w:rPr>
          <w:i/>
        </w:rPr>
        <w:t xml:space="preserve">Căn cứ Nghị định số </w:t>
      </w:r>
      <w:r>
        <w:rPr>
          <w:i/>
        </w:rPr>
        <w:t>115/2020/NĐ-CP ngày 25 tháng 9 năm 2020 của Chính phủ quy định về tuyển dụng, sử dụng và quản lý viên chức</w:t>
      </w:r>
      <w:r w:rsidR="005F11D0" w:rsidRPr="005F11D0">
        <w:rPr>
          <w:rFonts w:eastAsia="Times New Roman"/>
        </w:rPr>
        <w:t>;</w:t>
      </w:r>
    </w:p>
    <w:p w14:paraId="21955FC2" w14:textId="77777777" w:rsidR="005030C8" w:rsidRDefault="005030C8" w:rsidP="005030C8">
      <w:pPr>
        <w:ind w:firstLine="567"/>
        <w:jc w:val="both"/>
        <w:rPr>
          <w:i/>
        </w:rPr>
      </w:pPr>
      <w:r w:rsidRPr="008917AA">
        <w:rPr>
          <w:i/>
        </w:rPr>
        <w:t xml:space="preserve">Căn cứ Nghị định số </w:t>
      </w:r>
      <w:r>
        <w:rPr>
          <w:i/>
        </w:rPr>
        <w:t>115/2020/NĐ-CP ngày 25 tháng 9 năm 2020 của Chính phủ quy định về tuyển dụng, sử dụng và quản lý viên chức;</w:t>
      </w:r>
    </w:p>
    <w:p w14:paraId="7A875DEE" w14:textId="77777777" w:rsidR="005030C8" w:rsidRDefault="005030C8" w:rsidP="005030C8">
      <w:pPr>
        <w:ind w:firstLine="567"/>
        <w:jc w:val="both"/>
        <w:rPr>
          <w:i/>
        </w:rPr>
      </w:pPr>
      <w:r>
        <w:rPr>
          <w:i/>
        </w:rPr>
        <w:t>Căn cứ Quyết định số …… ngày ……… của ……… về việc thành lập Trường Tiểu học ………………………….…;</w:t>
      </w:r>
    </w:p>
    <w:p w14:paraId="75C64380" w14:textId="362B661A" w:rsidR="005F11D0" w:rsidRPr="005F11D0" w:rsidRDefault="005030C8" w:rsidP="005030C8">
      <w:pPr>
        <w:shd w:val="clear" w:color="auto" w:fill="FFFFFF"/>
        <w:ind w:firstLine="567"/>
        <w:jc w:val="both"/>
        <w:rPr>
          <w:rFonts w:eastAsia="Times New Roman"/>
        </w:rPr>
      </w:pPr>
      <w:r w:rsidRPr="00FB08B4">
        <w:rPr>
          <w:rFonts w:ascii="Times New Roman Italic" w:hAnsi="Times New Roman Italic"/>
          <w:i/>
          <w:spacing w:val="4"/>
        </w:rPr>
        <w:t>Căn cứ Quyết định số …… ngày ……… của Ủy ban nhân dân Quận …… về</w:t>
      </w:r>
      <w:r>
        <w:rPr>
          <w:i/>
        </w:rPr>
        <w:t xml:space="preserve"> việc công nhận kết quả tuyển dụng viên chức Trường Tiểu học ……………  </w:t>
      </w:r>
    </w:p>
    <w:p w14:paraId="11C85C66" w14:textId="77777777" w:rsidR="005F11D0" w:rsidRPr="005030C8" w:rsidRDefault="005F11D0" w:rsidP="005030C8">
      <w:pPr>
        <w:shd w:val="clear" w:color="auto" w:fill="FFFFFF"/>
        <w:spacing w:before="240"/>
        <w:jc w:val="center"/>
        <w:rPr>
          <w:rFonts w:eastAsia="Times New Roman"/>
          <w:b/>
          <w:bCs/>
        </w:rPr>
      </w:pPr>
      <w:r w:rsidRPr="005030C8">
        <w:rPr>
          <w:rFonts w:eastAsia="Times New Roman"/>
          <w:b/>
          <w:bCs/>
        </w:rPr>
        <w:t>QUYẾT ĐỊNH:</w:t>
      </w:r>
    </w:p>
    <w:p w14:paraId="35B79DF8" w14:textId="142004A3" w:rsidR="008F2512" w:rsidRDefault="005F11D0" w:rsidP="008F2512">
      <w:pPr>
        <w:shd w:val="clear" w:color="auto" w:fill="FFFFFF"/>
        <w:ind w:firstLine="567"/>
        <w:jc w:val="both"/>
        <w:rPr>
          <w:rFonts w:eastAsia="Times New Roman"/>
          <w:color w:val="000000" w:themeColor="text1"/>
        </w:rPr>
      </w:pPr>
      <w:r w:rsidRPr="008F2512">
        <w:rPr>
          <w:rFonts w:eastAsia="Times New Roman"/>
          <w:b/>
          <w:bCs/>
          <w:color w:val="000000" w:themeColor="text1"/>
        </w:rPr>
        <w:t>Điều 1.</w:t>
      </w:r>
      <w:r w:rsidRPr="005030C8">
        <w:rPr>
          <w:rFonts w:eastAsia="Times New Roman"/>
          <w:color w:val="000000" w:themeColor="text1"/>
        </w:rPr>
        <w:t xml:space="preserve"> </w:t>
      </w:r>
      <w:r w:rsidR="008F2512">
        <w:rPr>
          <w:rFonts w:eastAsia="Times New Roman"/>
          <w:color w:val="000000" w:themeColor="text1"/>
        </w:rPr>
        <w:t>Nay p</w:t>
      </w:r>
      <w:r w:rsidRPr="005030C8">
        <w:rPr>
          <w:rFonts w:eastAsia="Times New Roman"/>
          <w:color w:val="000000" w:themeColor="text1"/>
        </w:rPr>
        <w:t xml:space="preserve">hân công </w:t>
      </w:r>
      <w:r w:rsidR="005030C8" w:rsidRPr="005030C8">
        <w:rPr>
          <w:rFonts w:eastAsia="Times New Roman"/>
          <w:color w:val="000000" w:themeColor="text1"/>
        </w:rPr>
        <w:t xml:space="preserve">ông (bà) </w:t>
      </w:r>
      <w:r w:rsidR="005030C8" w:rsidRPr="005030C8">
        <w:rPr>
          <w:rFonts w:eastAsia="Times New Roman"/>
          <w:b/>
          <w:bCs/>
          <w:color w:val="000000" w:themeColor="text1"/>
        </w:rPr>
        <w:t>Nguyễn Thị A</w:t>
      </w:r>
      <w:r w:rsidR="005030C8" w:rsidRPr="005030C8">
        <w:rPr>
          <w:rFonts w:eastAsia="Times New Roman"/>
          <w:color w:val="000000" w:themeColor="text1"/>
        </w:rPr>
        <w:t xml:space="preserve"> - chức vụ: ……</w:t>
      </w:r>
      <w:r w:rsidRPr="005030C8">
        <w:rPr>
          <w:rFonts w:eastAsia="Times New Roman"/>
          <w:color w:val="000000" w:themeColor="text1"/>
        </w:rPr>
        <w:t xml:space="preserve"> </w:t>
      </w:r>
      <w:r w:rsidR="008F2512">
        <w:rPr>
          <w:rFonts w:eastAsia="Times New Roman"/>
          <w:color w:val="000000" w:themeColor="text1"/>
        </w:rPr>
        <w:t>, chức danh nghề nghiệp: Giáo viên tiểu học hạng …, mã số ngạch: V.07.03….</w:t>
      </w:r>
    </w:p>
    <w:p w14:paraId="4E8D774A" w14:textId="5EE786AE" w:rsidR="005F11D0" w:rsidRPr="005030C8" w:rsidRDefault="008F2512" w:rsidP="008F2512">
      <w:pPr>
        <w:shd w:val="clear" w:color="auto" w:fill="FFFFFF"/>
        <w:ind w:firstLine="567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H</w:t>
      </w:r>
      <w:r w:rsidR="005F11D0" w:rsidRPr="005030C8">
        <w:rPr>
          <w:rFonts w:eastAsia="Times New Roman"/>
          <w:color w:val="000000" w:themeColor="text1"/>
        </w:rPr>
        <w:t>ướng dẫn </w:t>
      </w:r>
      <w:hyperlink r:id="rId4" w:tgtFrame="_blank" w:history="1">
        <w:r w:rsidR="005F11D0" w:rsidRPr="005030C8">
          <w:rPr>
            <w:rFonts w:eastAsia="Times New Roman"/>
            <w:color w:val="000000" w:themeColor="text1"/>
            <w:bdr w:val="none" w:sz="0" w:space="0" w:color="auto" w:frame="1"/>
          </w:rPr>
          <w:t>tập sự</w:t>
        </w:r>
      </w:hyperlink>
      <w:r w:rsidR="005F11D0" w:rsidRPr="005030C8">
        <w:rPr>
          <w:rFonts w:eastAsia="Times New Roman"/>
          <w:color w:val="000000" w:themeColor="text1"/>
        </w:rPr>
        <w:t> cho </w:t>
      </w:r>
      <w:hyperlink r:id="rId5" w:tgtFrame="_blank" w:history="1">
        <w:r w:rsidR="005030C8" w:rsidRPr="005030C8">
          <w:rPr>
            <w:rFonts w:eastAsia="Times New Roman"/>
            <w:color w:val="000000" w:themeColor="text1"/>
            <w:bdr w:val="none" w:sz="0" w:space="0" w:color="auto" w:frame="1"/>
          </w:rPr>
          <w:t>ông (bà)</w:t>
        </w:r>
        <w:r w:rsidR="005F11D0" w:rsidRPr="005030C8">
          <w:rPr>
            <w:rFonts w:eastAsia="Times New Roman"/>
            <w:color w:val="000000" w:themeColor="text1"/>
            <w:bdr w:val="none" w:sz="0" w:space="0" w:color="auto" w:frame="1"/>
          </w:rPr>
          <w:t xml:space="preserve"> </w:t>
        </w:r>
      </w:hyperlink>
      <w:r w:rsidR="005030C8" w:rsidRPr="005030C8">
        <w:rPr>
          <w:rFonts w:eastAsia="Times New Roman"/>
          <w:b/>
          <w:bCs/>
          <w:color w:val="000000" w:themeColor="text1"/>
        </w:rPr>
        <w:t>Trần Thị B</w:t>
      </w:r>
      <w:r w:rsidR="005F11D0" w:rsidRPr="005030C8">
        <w:rPr>
          <w:rFonts w:eastAsia="Times New Roman"/>
          <w:color w:val="000000" w:themeColor="text1"/>
        </w:rPr>
        <w:t>,</w:t>
      </w:r>
      <w:r>
        <w:rPr>
          <w:rFonts w:eastAsia="Times New Roman"/>
          <w:color w:val="000000" w:themeColor="text1"/>
        </w:rPr>
        <w:t xml:space="preserve"> </w:t>
      </w:r>
      <w:r w:rsidR="005F11D0" w:rsidRPr="005030C8">
        <w:rPr>
          <w:rFonts w:eastAsia="Times New Roman"/>
          <w:color w:val="000000" w:themeColor="text1"/>
        </w:rPr>
        <w:t>kể từ ngày ... tháng ...</w:t>
      </w:r>
      <w:r>
        <w:rPr>
          <w:rFonts w:eastAsia="Times New Roman"/>
          <w:color w:val="000000" w:themeColor="text1"/>
        </w:rPr>
        <w:t xml:space="preserve"> </w:t>
      </w:r>
      <w:r w:rsidR="005F11D0" w:rsidRPr="005030C8">
        <w:rPr>
          <w:rFonts w:eastAsia="Times New Roman"/>
          <w:color w:val="000000" w:themeColor="text1"/>
        </w:rPr>
        <w:t>năm ...</w:t>
      </w:r>
    </w:p>
    <w:p w14:paraId="2426419A" w14:textId="1A4925C6" w:rsidR="005F11D0" w:rsidRPr="005F11D0" w:rsidRDefault="005F11D0" w:rsidP="008F2512">
      <w:pPr>
        <w:shd w:val="clear" w:color="auto" w:fill="FFFFFF"/>
        <w:ind w:firstLine="567"/>
        <w:jc w:val="both"/>
        <w:rPr>
          <w:rFonts w:eastAsia="Times New Roman"/>
        </w:rPr>
      </w:pPr>
      <w:r w:rsidRPr="0090731F">
        <w:rPr>
          <w:rFonts w:eastAsia="Times New Roman"/>
          <w:b/>
          <w:bCs/>
          <w:spacing w:val="4"/>
        </w:rPr>
        <w:t>Điều 2.</w:t>
      </w:r>
      <w:r w:rsidRPr="0090731F">
        <w:rPr>
          <w:rFonts w:eastAsia="Times New Roman"/>
          <w:spacing w:val="4"/>
        </w:rPr>
        <w:t xml:space="preserve"> </w:t>
      </w:r>
      <w:r w:rsidR="005030C8" w:rsidRPr="0090731F">
        <w:rPr>
          <w:rFonts w:eastAsia="Times New Roman"/>
          <w:color w:val="000000" w:themeColor="text1"/>
          <w:spacing w:val="4"/>
        </w:rPr>
        <w:t xml:space="preserve">ông (bà) </w:t>
      </w:r>
      <w:r w:rsidR="005030C8" w:rsidRPr="0090731F">
        <w:rPr>
          <w:rFonts w:eastAsia="Times New Roman"/>
          <w:b/>
          <w:bCs/>
          <w:color w:val="000000" w:themeColor="text1"/>
          <w:spacing w:val="4"/>
        </w:rPr>
        <w:t>Nguyễn Thị A</w:t>
      </w:r>
      <w:r w:rsidRPr="0090731F">
        <w:rPr>
          <w:rFonts w:eastAsia="Times New Roman"/>
          <w:spacing w:val="4"/>
        </w:rPr>
        <w:t xml:space="preserve"> </w:t>
      </w:r>
      <w:r w:rsidR="0090731F" w:rsidRPr="0090731F">
        <w:rPr>
          <w:color w:val="000000"/>
          <w:spacing w:val="4"/>
          <w:shd w:val="clear" w:color="auto" w:fill="FFFFFF"/>
        </w:rPr>
        <w:t>được hưởng hệ số phụ cấp trách nhiệm bằng</w:t>
      </w:r>
      <w:r w:rsidR="0090731F" w:rsidRPr="0090731F">
        <w:rPr>
          <w:color w:val="000000"/>
          <w:shd w:val="clear" w:color="auto" w:fill="FFFFFF"/>
        </w:rPr>
        <w:t xml:space="preserve"> 0,3 mức lương cơ sở trong thời gian hướng dẫn tập sự</w:t>
      </w:r>
      <w:r w:rsidR="0090731F">
        <w:rPr>
          <w:color w:val="000000"/>
          <w:shd w:val="clear" w:color="auto" w:fill="FFFFFF"/>
        </w:rPr>
        <w:t xml:space="preserve"> theo quy định</w:t>
      </w:r>
      <w:r w:rsidRPr="0090731F">
        <w:rPr>
          <w:rFonts w:eastAsia="Times New Roman"/>
        </w:rPr>
        <w:t>.</w:t>
      </w:r>
    </w:p>
    <w:p w14:paraId="6AAF841D" w14:textId="0509E6FD" w:rsidR="005F11D0" w:rsidRDefault="005F11D0" w:rsidP="008F2512">
      <w:pPr>
        <w:shd w:val="clear" w:color="auto" w:fill="FFFFFF"/>
        <w:ind w:firstLine="567"/>
        <w:jc w:val="both"/>
        <w:rPr>
          <w:rFonts w:eastAsia="Times New Roman"/>
        </w:rPr>
      </w:pPr>
      <w:r w:rsidRPr="0090731F">
        <w:rPr>
          <w:rFonts w:eastAsia="Times New Roman"/>
          <w:b/>
          <w:bCs/>
          <w:spacing w:val="-4"/>
        </w:rPr>
        <w:t>Điều 3.</w:t>
      </w:r>
      <w:r w:rsidRPr="0090731F">
        <w:rPr>
          <w:rFonts w:eastAsia="Times New Roman"/>
          <w:spacing w:val="-4"/>
        </w:rPr>
        <w:t xml:space="preserve"> </w:t>
      </w:r>
      <w:r w:rsidR="0090731F" w:rsidRPr="0090731F">
        <w:rPr>
          <w:spacing w:val="-4"/>
        </w:rPr>
        <w:t>Ban Giám hiệu, các Tổ bộ phận có liên quan thuộc Trường Tiểu học</w:t>
      </w:r>
      <w:r w:rsidR="0090731F" w:rsidRPr="0090731F">
        <w:rPr>
          <w:spacing w:val="-4"/>
        </w:rPr>
        <w:t>…</w:t>
      </w:r>
      <w:r w:rsidR="0090731F" w:rsidRPr="0036644B">
        <w:t xml:space="preserve"> và ông (bà) </w:t>
      </w:r>
      <w:r w:rsidR="0090731F" w:rsidRPr="005030C8">
        <w:rPr>
          <w:rFonts w:eastAsia="Times New Roman"/>
          <w:b/>
          <w:bCs/>
          <w:color w:val="000000" w:themeColor="text1"/>
        </w:rPr>
        <w:t>Nguyễn Thị A</w:t>
      </w:r>
      <w:r w:rsidR="0090731F" w:rsidRPr="0036644B">
        <w:t xml:space="preserve"> thi hành quyết định này</w:t>
      </w:r>
      <w:r w:rsidRPr="005F11D0">
        <w:rPr>
          <w:rFonts w:eastAsia="Times New Roman"/>
        </w:rPr>
        <w:t>./.</w:t>
      </w:r>
    </w:p>
    <w:p w14:paraId="67EF2504" w14:textId="77777777" w:rsidR="0090731F" w:rsidRPr="005F11D0" w:rsidRDefault="0090731F" w:rsidP="0090731F">
      <w:pPr>
        <w:shd w:val="clear" w:color="auto" w:fill="FFFFFF"/>
        <w:spacing w:before="0"/>
        <w:ind w:firstLine="567"/>
        <w:jc w:val="both"/>
        <w:rPr>
          <w:rFonts w:eastAsia="Times New Roman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4219"/>
        <w:gridCol w:w="4853"/>
      </w:tblGrid>
      <w:tr w:rsidR="0090731F" w:rsidRPr="00260177" w14:paraId="3BFA1BD1" w14:textId="77777777" w:rsidTr="0090731F">
        <w:tc>
          <w:tcPr>
            <w:tcW w:w="4219" w:type="dxa"/>
          </w:tcPr>
          <w:p w14:paraId="10D5707A" w14:textId="77777777" w:rsidR="0090731F" w:rsidRPr="00260177" w:rsidRDefault="0090731F" w:rsidP="0090731F">
            <w:pPr>
              <w:spacing w:before="0"/>
              <w:jc w:val="both"/>
              <w:rPr>
                <w:b/>
                <w:i/>
                <w:sz w:val="24"/>
                <w:szCs w:val="24"/>
              </w:rPr>
            </w:pPr>
            <w:r w:rsidRPr="00260177">
              <w:rPr>
                <w:b/>
                <w:i/>
                <w:sz w:val="24"/>
                <w:szCs w:val="24"/>
              </w:rPr>
              <w:t>Nơi nhận:</w:t>
            </w:r>
          </w:p>
          <w:p w14:paraId="6748A354" w14:textId="77777777" w:rsidR="0090731F" w:rsidRPr="0090731F" w:rsidRDefault="0090731F" w:rsidP="0090731F">
            <w:pPr>
              <w:spacing w:before="0"/>
              <w:jc w:val="both"/>
              <w:rPr>
                <w:sz w:val="22"/>
                <w:szCs w:val="22"/>
              </w:rPr>
            </w:pPr>
            <w:r w:rsidRPr="0090731F">
              <w:rPr>
                <w:sz w:val="22"/>
                <w:szCs w:val="22"/>
              </w:rPr>
              <w:t>- Như điều 3;</w:t>
            </w:r>
          </w:p>
          <w:p w14:paraId="68AEB165" w14:textId="77777777" w:rsidR="0090731F" w:rsidRPr="0090731F" w:rsidRDefault="0090731F" w:rsidP="0090731F">
            <w:pPr>
              <w:spacing w:before="0"/>
              <w:jc w:val="both"/>
              <w:rPr>
                <w:sz w:val="22"/>
                <w:szCs w:val="22"/>
              </w:rPr>
            </w:pPr>
            <w:r w:rsidRPr="0090731F">
              <w:rPr>
                <w:sz w:val="22"/>
                <w:szCs w:val="22"/>
              </w:rPr>
              <w:t>- UBND Q10 (để báo cáo);</w:t>
            </w:r>
          </w:p>
          <w:p w14:paraId="10D84E67" w14:textId="77777777" w:rsidR="0090731F" w:rsidRPr="0090731F" w:rsidRDefault="0090731F" w:rsidP="0090731F">
            <w:pPr>
              <w:spacing w:before="0"/>
              <w:jc w:val="both"/>
              <w:rPr>
                <w:sz w:val="22"/>
                <w:szCs w:val="22"/>
              </w:rPr>
            </w:pPr>
            <w:r w:rsidRPr="0090731F">
              <w:rPr>
                <w:sz w:val="22"/>
                <w:szCs w:val="22"/>
              </w:rPr>
              <w:t>- PNV Q10;</w:t>
            </w:r>
          </w:p>
          <w:p w14:paraId="55448FAC" w14:textId="77777777" w:rsidR="0090731F" w:rsidRPr="00260177" w:rsidRDefault="0090731F" w:rsidP="0090731F">
            <w:pPr>
              <w:spacing w:before="0"/>
              <w:jc w:val="both"/>
            </w:pPr>
            <w:r w:rsidRPr="0090731F">
              <w:rPr>
                <w:sz w:val="22"/>
                <w:szCs w:val="22"/>
              </w:rPr>
              <w:t>- Lưu: VT.</w:t>
            </w:r>
          </w:p>
        </w:tc>
        <w:tc>
          <w:tcPr>
            <w:tcW w:w="4853" w:type="dxa"/>
          </w:tcPr>
          <w:p w14:paraId="4248938C" w14:textId="77777777" w:rsidR="0090731F" w:rsidRPr="00260177" w:rsidRDefault="0090731F" w:rsidP="0090731F">
            <w:pPr>
              <w:spacing w:before="0"/>
              <w:jc w:val="center"/>
              <w:rPr>
                <w:b/>
              </w:rPr>
            </w:pPr>
            <w:r w:rsidRPr="00260177">
              <w:rPr>
                <w:b/>
              </w:rPr>
              <w:t>HIỆU TRƯỞNG</w:t>
            </w:r>
          </w:p>
          <w:p w14:paraId="7551486F" w14:textId="77777777" w:rsidR="0090731F" w:rsidRPr="00260177" w:rsidRDefault="0090731F" w:rsidP="0090731F">
            <w:pPr>
              <w:spacing w:before="0"/>
              <w:jc w:val="center"/>
              <w:rPr>
                <w:b/>
              </w:rPr>
            </w:pPr>
          </w:p>
          <w:p w14:paraId="4A54BDB7" w14:textId="77777777" w:rsidR="0090731F" w:rsidRPr="00260177" w:rsidRDefault="0090731F" w:rsidP="0090731F">
            <w:pPr>
              <w:spacing w:before="0"/>
              <w:jc w:val="center"/>
              <w:rPr>
                <w:b/>
              </w:rPr>
            </w:pPr>
          </w:p>
          <w:p w14:paraId="2FFEE4D5" w14:textId="5C6BF1A1" w:rsidR="0090731F" w:rsidRDefault="0090731F" w:rsidP="0090731F">
            <w:pPr>
              <w:spacing w:before="0"/>
              <w:jc w:val="center"/>
              <w:rPr>
                <w:b/>
              </w:rPr>
            </w:pPr>
          </w:p>
          <w:p w14:paraId="34218BE6" w14:textId="77777777" w:rsidR="0090731F" w:rsidRPr="00260177" w:rsidRDefault="0090731F" w:rsidP="0090731F">
            <w:pPr>
              <w:spacing w:before="0"/>
              <w:jc w:val="center"/>
              <w:rPr>
                <w:b/>
              </w:rPr>
            </w:pPr>
          </w:p>
          <w:p w14:paraId="609D8091" w14:textId="77777777" w:rsidR="0090731F" w:rsidRPr="00260177" w:rsidRDefault="0090731F" w:rsidP="0090731F">
            <w:pPr>
              <w:spacing w:before="0"/>
              <w:jc w:val="center"/>
              <w:rPr>
                <w:b/>
              </w:rPr>
            </w:pPr>
          </w:p>
          <w:p w14:paraId="155A1591" w14:textId="7A2F679A" w:rsidR="0090731F" w:rsidRPr="00260177" w:rsidRDefault="0090731F" w:rsidP="0090731F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Lê</w:t>
            </w:r>
            <w:r w:rsidRPr="00260177">
              <w:rPr>
                <w:b/>
              </w:rPr>
              <w:t xml:space="preserve"> Văn </w:t>
            </w:r>
            <w:r>
              <w:rPr>
                <w:b/>
              </w:rPr>
              <w:t>C</w:t>
            </w:r>
          </w:p>
        </w:tc>
      </w:tr>
    </w:tbl>
    <w:p w14:paraId="7E1FF05E" w14:textId="77777777" w:rsidR="005F11D0" w:rsidRDefault="005F11D0"/>
    <w:sectPr w:rsidR="005F11D0" w:rsidSect="00D14884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1D0"/>
    <w:rsid w:val="005030C8"/>
    <w:rsid w:val="005F11D0"/>
    <w:rsid w:val="008F2512"/>
    <w:rsid w:val="0090731F"/>
    <w:rsid w:val="00A263F8"/>
    <w:rsid w:val="00D1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3151A4"/>
  <w15:chartTrackingRefBased/>
  <w15:docId w15:val="{EFBC3EA1-901D-4190-AF07-8EC2C79C8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11D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F11D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F11D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F11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2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oatieu.vn/bieu-mau/mau-quyet-dinh-tiep-nhan-va-bo-tri-cong-tac-doi-voi-cong-chuc-146345" TargetMode="External"/><Relationship Id="rId4" Type="http://schemas.openxmlformats.org/officeDocument/2006/relationships/hyperlink" Target="https://hoatieu.vn/bieu-mau/ban-tu-nhan-xet-cua-giao-vien-tap-su-1413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782</dc:creator>
  <cp:keywords/>
  <dc:description/>
  <cp:lastModifiedBy>782</cp:lastModifiedBy>
  <cp:revision>2</cp:revision>
  <dcterms:created xsi:type="dcterms:W3CDTF">2022-10-26T07:02:00Z</dcterms:created>
  <dcterms:modified xsi:type="dcterms:W3CDTF">2022-10-26T07:34:00Z</dcterms:modified>
</cp:coreProperties>
</file>